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104" w:rsidRPr="00613D52" w:rsidRDefault="0062775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775C">
        <w:rPr>
          <w:rFonts w:ascii="Times New Roman" w:hAnsi="Times New Roman" w:cs="Times New Roman"/>
          <w:b/>
          <w:sz w:val="24"/>
          <w:szCs w:val="24"/>
        </w:rPr>
        <w:t>TOP-3.2.1-15-SB1-2016-00070</w:t>
      </w:r>
      <w:r w:rsidR="004074BD" w:rsidRPr="00613D52">
        <w:rPr>
          <w:rFonts w:ascii="Times New Roman" w:hAnsi="Times New Roman" w:cs="Times New Roman"/>
          <w:b/>
          <w:sz w:val="24"/>
          <w:szCs w:val="24"/>
        </w:rPr>
        <w:t>:</w:t>
      </w:r>
    </w:p>
    <w:p w:rsidR="0062775C" w:rsidRDefault="004074BD" w:rsidP="004074BD">
      <w:pPr>
        <w:rPr>
          <w:rFonts w:ascii="Times New Roman" w:hAnsi="Times New Roman" w:cs="Times New Roman"/>
          <w:sz w:val="24"/>
          <w:szCs w:val="24"/>
        </w:rPr>
      </w:pPr>
      <w:r w:rsidRPr="00613D52">
        <w:rPr>
          <w:rFonts w:ascii="Times New Roman" w:hAnsi="Times New Roman" w:cs="Times New Roman"/>
          <w:b/>
          <w:sz w:val="24"/>
          <w:szCs w:val="24"/>
        </w:rPr>
        <w:t>Projekt címe:</w:t>
      </w:r>
      <w:r w:rsidRPr="00613D52">
        <w:rPr>
          <w:rFonts w:ascii="Times New Roman" w:hAnsi="Times New Roman" w:cs="Times New Roman"/>
          <w:sz w:val="24"/>
          <w:szCs w:val="24"/>
        </w:rPr>
        <w:t xml:space="preserve"> </w:t>
      </w:r>
      <w:r w:rsidR="0062775C" w:rsidRPr="0062775C">
        <w:rPr>
          <w:rFonts w:ascii="Times New Roman" w:hAnsi="Times New Roman" w:cs="Times New Roman"/>
          <w:sz w:val="24"/>
          <w:szCs w:val="24"/>
        </w:rPr>
        <w:t>Bibó István Általános Iskolai Tagintézmény Őr Iskola épület és tornaterem energetikai korszerűsítése</w:t>
      </w:r>
    </w:p>
    <w:p w:rsidR="004074BD" w:rsidRDefault="004074BD" w:rsidP="004074BD">
      <w:pPr>
        <w:rPr>
          <w:rFonts w:ascii="Times New Roman" w:hAnsi="Times New Roman" w:cs="Times New Roman"/>
          <w:b/>
          <w:sz w:val="24"/>
          <w:szCs w:val="24"/>
        </w:rPr>
      </w:pPr>
      <w:r w:rsidRPr="00613D52">
        <w:rPr>
          <w:rFonts w:ascii="Times New Roman" w:hAnsi="Times New Roman" w:cs="Times New Roman"/>
          <w:b/>
          <w:sz w:val="24"/>
          <w:szCs w:val="24"/>
        </w:rPr>
        <w:t>Projekt leírása:</w:t>
      </w:r>
    </w:p>
    <w:p w:rsidR="0062775C" w:rsidRDefault="00AA75BB" w:rsidP="0062775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 projekt </w:t>
      </w:r>
      <w:r w:rsidRPr="00AA75BB">
        <w:rPr>
          <w:rFonts w:ascii="Times New Roman" w:hAnsi="Times New Roman" w:cs="Times New Roman"/>
          <w:iCs/>
          <w:sz w:val="24"/>
          <w:szCs w:val="24"/>
        </w:rPr>
        <w:t xml:space="preserve">célja </w:t>
      </w:r>
      <w:r w:rsidR="0062775C" w:rsidRPr="0062775C">
        <w:rPr>
          <w:rFonts w:ascii="Times New Roman" w:hAnsi="Times New Roman" w:cs="Times New Roman"/>
          <w:iCs/>
          <w:sz w:val="24"/>
          <w:szCs w:val="24"/>
        </w:rPr>
        <w:t xml:space="preserve">a Bibó István Általános Iskola épülete és tornatermének korszerűsítése. Az épület felújítása régóta célként fogalmazódott meg a képviselő testület tagjaiban, melynek anyagi forrásai sikeres pályázatot követően Európai Uniós forrásból vált </w:t>
      </w:r>
      <w:proofErr w:type="spellStart"/>
      <w:r w:rsidR="0062775C" w:rsidRPr="0062775C">
        <w:rPr>
          <w:rFonts w:ascii="Times New Roman" w:hAnsi="Times New Roman" w:cs="Times New Roman"/>
          <w:iCs/>
          <w:sz w:val="24"/>
          <w:szCs w:val="24"/>
        </w:rPr>
        <w:t>biztosítottá</w:t>
      </w:r>
      <w:proofErr w:type="spellEnd"/>
      <w:r w:rsidR="0062775C" w:rsidRPr="0062775C">
        <w:rPr>
          <w:rFonts w:ascii="Times New Roman" w:hAnsi="Times New Roman" w:cs="Times New Roman"/>
          <w:iCs/>
          <w:sz w:val="24"/>
          <w:szCs w:val="24"/>
        </w:rPr>
        <w:t xml:space="preserve">. A megvalósult fejlesztésnek köszönhetően az épület energetikai tulajdonságainak javítása, gazdaságosabb működés elérése, megújuló energiahordozókkal való ellátása vált valóra. </w:t>
      </w:r>
    </w:p>
    <w:p w:rsidR="00AA75BB" w:rsidRPr="00AA75BB" w:rsidRDefault="0062775C" w:rsidP="0062775C">
      <w:pPr>
        <w:rPr>
          <w:rFonts w:ascii="Times New Roman" w:hAnsi="Times New Roman" w:cs="Times New Roman"/>
          <w:iCs/>
          <w:sz w:val="24"/>
          <w:szCs w:val="24"/>
        </w:rPr>
      </w:pPr>
      <w:r w:rsidRPr="0062775C">
        <w:rPr>
          <w:rFonts w:ascii="Times New Roman" w:hAnsi="Times New Roman" w:cs="Times New Roman"/>
          <w:iCs/>
          <w:sz w:val="24"/>
          <w:szCs w:val="24"/>
        </w:rPr>
        <w:t>A beruházásnak köszönhetően épületek hőtechnika javítása, nyílászárók és világítási rendszer korszerűsítése, napelemes rendszer és tartóelemek beszerzése került telepítésre, melynek köszönhetően az épület közüzemi számlái is jelentősen csökkenek.</w:t>
      </w:r>
    </w:p>
    <w:p w:rsidR="004074BD" w:rsidRPr="00613D52" w:rsidRDefault="004074BD" w:rsidP="004074BD">
      <w:pPr>
        <w:rPr>
          <w:rFonts w:ascii="Times New Roman" w:hAnsi="Times New Roman" w:cs="Times New Roman"/>
          <w:sz w:val="24"/>
          <w:szCs w:val="24"/>
        </w:rPr>
      </w:pPr>
      <w:r w:rsidRPr="00613D52">
        <w:rPr>
          <w:rFonts w:ascii="Times New Roman" w:hAnsi="Times New Roman" w:cs="Times New Roman"/>
          <w:sz w:val="24"/>
          <w:szCs w:val="24"/>
        </w:rPr>
        <w:t>Az Önkormányzat legfőbb célkitűzése, olyan fejlesztések vállalása, melyekkel a megvalósuló eszközöket, programokat a működés során is finanszírozni tudja. Fontosnak tartja, hogy a fejlesztés során azok az igények kerüljenek előtérbe, melyek olyan probléma megoldására, igény kielégítésére irányulnak, melyek alapelve a településüzemeltetési és közszolgáltatási feladatokhoz kapcsolódnak, valamint a működési kiadások csökkenésével járnak.</w:t>
      </w:r>
    </w:p>
    <w:p w:rsidR="004074BD" w:rsidRPr="00613D52" w:rsidRDefault="004074BD" w:rsidP="004074BD">
      <w:pPr>
        <w:rPr>
          <w:rFonts w:ascii="Times New Roman" w:hAnsi="Times New Roman" w:cs="Times New Roman"/>
          <w:sz w:val="24"/>
          <w:szCs w:val="24"/>
        </w:rPr>
      </w:pPr>
      <w:r w:rsidRPr="00613D52">
        <w:rPr>
          <w:rFonts w:ascii="Times New Roman" w:hAnsi="Times New Roman" w:cs="Times New Roman"/>
          <w:sz w:val="24"/>
          <w:szCs w:val="24"/>
        </w:rPr>
        <w:t>A fejlesztés során fontos, hogy a fejlesztés eredményeként a kiadások csökkenjenek, a település komfortfokozata javuljon, valamint az Önkormányzati kötelező feladat ellátását, infrastruktúráját megteremtse.</w:t>
      </w:r>
    </w:p>
    <w:p w:rsidR="004074BD" w:rsidRPr="00613D52" w:rsidRDefault="004074BD" w:rsidP="004074BD">
      <w:pPr>
        <w:rPr>
          <w:rFonts w:ascii="Times New Roman" w:hAnsi="Times New Roman" w:cs="Times New Roman"/>
          <w:sz w:val="24"/>
          <w:szCs w:val="24"/>
        </w:rPr>
      </w:pPr>
      <w:r w:rsidRPr="00613D52">
        <w:rPr>
          <w:rFonts w:ascii="Times New Roman" w:hAnsi="Times New Roman" w:cs="Times New Roman"/>
          <w:b/>
          <w:sz w:val="24"/>
          <w:szCs w:val="24"/>
        </w:rPr>
        <w:t>Támogatás összege és mértéke:</w:t>
      </w:r>
      <w:r w:rsidR="000874D6">
        <w:rPr>
          <w:rFonts w:ascii="Times New Roman" w:hAnsi="Times New Roman" w:cs="Times New Roman"/>
          <w:sz w:val="24"/>
          <w:szCs w:val="24"/>
        </w:rPr>
        <w:t xml:space="preserve"> </w:t>
      </w:r>
      <w:r w:rsidR="0062775C" w:rsidRPr="0062775C">
        <w:rPr>
          <w:rFonts w:ascii="Times New Roman" w:hAnsi="Times New Roman" w:cs="Times New Roman"/>
          <w:sz w:val="24"/>
          <w:szCs w:val="24"/>
        </w:rPr>
        <w:t>111 856</w:t>
      </w:r>
      <w:r w:rsidR="0062775C">
        <w:rPr>
          <w:rFonts w:ascii="Times New Roman" w:hAnsi="Times New Roman" w:cs="Times New Roman"/>
          <w:sz w:val="24"/>
          <w:szCs w:val="24"/>
        </w:rPr>
        <w:t> </w:t>
      </w:r>
      <w:r w:rsidR="0062775C" w:rsidRPr="0062775C">
        <w:rPr>
          <w:rFonts w:ascii="Times New Roman" w:hAnsi="Times New Roman" w:cs="Times New Roman"/>
          <w:sz w:val="24"/>
          <w:szCs w:val="24"/>
        </w:rPr>
        <w:t>060</w:t>
      </w:r>
      <w:r w:rsidR="0062775C">
        <w:rPr>
          <w:rFonts w:ascii="Times New Roman" w:hAnsi="Times New Roman" w:cs="Times New Roman"/>
          <w:sz w:val="24"/>
          <w:szCs w:val="24"/>
        </w:rPr>
        <w:t xml:space="preserve"> </w:t>
      </w:r>
      <w:r w:rsidRPr="00613D52">
        <w:rPr>
          <w:rFonts w:ascii="Times New Roman" w:hAnsi="Times New Roman" w:cs="Times New Roman"/>
          <w:sz w:val="24"/>
          <w:szCs w:val="24"/>
        </w:rPr>
        <w:t>Ft, 100%</w:t>
      </w:r>
    </w:p>
    <w:p w:rsidR="004074BD" w:rsidRPr="00613D52" w:rsidRDefault="004074BD" w:rsidP="004074BD">
      <w:pPr>
        <w:rPr>
          <w:rFonts w:ascii="Times New Roman" w:hAnsi="Times New Roman" w:cs="Times New Roman"/>
          <w:sz w:val="24"/>
          <w:szCs w:val="24"/>
        </w:rPr>
      </w:pPr>
      <w:r w:rsidRPr="00613D52">
        <w:rPr>
          <w:rFonts w:ascii="Times New Roman" w:hAnsi="Times New Roman" w:cs="Times New Roman"/>
          <w:b/>
          <w:sz w:val="24"/>
          <w:szCs w:val="24"/>
        </w:rPr>
        <w:t>Megvalósítási időszak:</w:t>
      </w:r>
      <w:r w:rsidR="0062775C">
        <w:rPr>
          <w:rFonts w:ascii="Times New Roman" w:hAnsi="Times New Roman" w:cs="Times New Roman"/>
          <w:sz w:val="24"/>
          <w:szCs w:val="24"/>
        </w:rPr>
        <w:t xml:space="preserve"> 2018.01</w:t>
      </w:r>
      <w:r w:rsidR="000874D6">
        <w:rPr>
          <w:rFonts w:ascii="Times New Roman" w:hAnsi="Times New Roman" w:cs="Times New Roman"/>
          <w:sz w:val="24"/>
          <w:szCs w:val="24"/>
        </w:rPr>
        <w:t>.01.-2018.10.31.</w:t>
      </w:r>
    </w:p>
    <w:p w:rsidR="004074BD" w:rsidRDefault="004074BD" w:rsidP="004074BD">
      <w:pPr>
        <w:rPr>
          <w:rFonts w:ascii="Times New Roman" w:hAnsi="Times New Roman" w:cs="Times New Roman"/>
          <w:sz w:val="24"/>
          <w:szCs w:val="24"/>
        </w:rPr>
      </w:pPr>
      <w:r w:rsidRPr="00613D52">
        <w:rPr>
          <w:rFonts w:ascii="Times New Roman" w:hAnsi="Times New Roman" w:cs="Times New Roman"/>
          <w:b/>
          <w:sz w:val="24"/>
          <w:szCs w:val="24"/>
        </w:rPr>
        <w:t>Kedvezményezett neve</w:t>
      </w:r>
      <w:r w:rsidR="00AA75BB">
        <w:rPr>
          <w:rFonts w:ascii="Times New Roman" w:hAnsi="Times New Roman" w:cs="Times New Roman"/>
          <w:sz w:val="24"/>
          <w:szCs w:val="24"/>
        </w:rPr>
        <w:t xml:space="preserve">: </w:t>
      </w:r>
      <w:r w:rsidR="0062775C">
        <w:rPr>
          <w:rFonts w:ascii="Times New Roman" w:hAnsi="Times New Roman" w:cs="Times New Roman"/>
          <w:sz w:val="24"/>
          <w:szCs w:val="24"/>
        </w:rPr>
        <w:t>Őr Község Önkormányzata</w:t>
      </w:r>
    </w:p>
    <w:p w:rsidR="0062775C" w:rsidRDefault="0062775C" w:rsidP="004074BD">
      <w:pPr>
        <w:rPr>
          <w:rFonts w:ascii="Times New Roman" w:hAnsi="Times New Roman" w:cs="Times New Roman"/>
          <w:sz w:val="24"/>
          <w:szCs w:val="24"/>
        </w:rPr>
      </w:pPr>
    </w:p>
    <w:p w:rsidR="0062775C" w:rsidRDefault="0062775C" w:rsidP="004074BD">
      <w:pPr>
        <w:rPr>
          <w:rFonts w:ascii="Times New Roman" w:hAnsi="Times New Roman" w:cs="Times New Roman"/>
          <w:sz w:val="24"/>
          <w:szCs w:val="24"/>
        </w:rPr>
      </w:pPr>
    </w:p>
    <w:p w:rsidR="0062775C" w:rsidRDefault="0062775C" w:rsidP="004074BD">
      <w:pPr>
        <w:rPr>
          <w:rFonts w:ascii="Times New Roman" w:hAnsi="Times New Roman" w:cs="Times New Roman"/>
          <w:sz w:val="24"/>
          <w:szCs w:val="24"/>
        </w:rPr>
      </w:pPr>
    </w:p>
    <w:p w:rsidR="0062775C" w:rsidRPr="0062775C" w:rsidRDefault="0062775C" w:rsidP="0062775C">
      <w:pPr>
        <w:tabs>
          <w:tab w:val="left" w:pos="5670"/>
          <w:tab w:val="center" w:pos="6804"/>
        </w:tabs>
        <w:spacing w:after="0" w:line="300" w:lineRule="auto"/>
        <w:ind w:right="24"/>
        <w:rPr>
          <w:rFonts w:ascii="Arial" w:eastAsia="Calibri" w:hAnsi="Arial" w:cs="Calibri"/>
          <w:sz w:val="20"/>
          <w:szCs w:val="24"/>
        </w:rPr>
      </w:pPr>
      <w:r w:rsidRPr="0062775C">
        <w:rPr>
          <w:rFonts w:ascii="Arial" w:eastAsia="Calibri" w:hAnsi="Arial" w:cs="Calibri"/>
          <w:sz w:val="20"/>
          <w:szCs w:val="24"/>
        </w:rPr>
        <w:t>2018.04.03</w:t>
      </w:r>
    </w:p>
    <w:p w:rsidR="0062775C" w:rsidRPr="0062775C" w:rsidRDefault="0062775C" w:rsidP="0062775C">
      <w:pPr>
        <w:tabs>
          <w:tab w:val="left" w:pos="5670"/>
          <w:tab w:val="center" w:pos="6804"/>
        </w:tabs>
        <w:spacing w:after="0" w:line="300" w:lineRule="auto"/>
        <w:ind w:right="24"/>
        <w:rPr>
          <w:rFonts w:ascii="Arial" w:eastAsia="Calibri" w:hAnsi="Arial" w:cs="Calibri"/>
          <w:b/>
          <w:sz w:val="20"/>
          <w:szCs w:val="24"/>
        </w:rPr>
      </w:pPr>
      <w:r w:rsidRPr="0062775C">
        <w:rPr>
          <w:rFonts w:ascii="Arial" w:eastAsia="Calibri" w:hAnsi="Arial" w:cs="Calibri"/>
          <w:b/>
          <w:sz w:val="20"/>
          <w:szCs w:val="24"/>
        </w:rPr>
        <w:t>ŐR KÖZSÉG ÖNKORMÁNYZATA</w:t>
      </w:r>
    </w:p>
    <w:p w:rsidR="0062775C" w:rsidRPr="0062775C" w:rsidRDefault="0062775C" w:rsidP="0062775C">
      <w:pPr>
        <w:tabs>
          <w:tab w:val="left" w:pos="5812"/>
          <w:tab w:val="center" w:pos="6804"/>
        </w:tabs>
        <w:spacing w:after="0" w:line="300" w:lineRule="auto"/>
        <w:jc w:val="both"/>
        <w:rPr>
          <w:rFonts w:ascii="Arial" w:eastAsia="Calibri" w:hAnsi="Arial" w:cs="Calibri"/>
          <w:b/>
          <w:caps/>
          <w:noProof/>
          <w:color w:val="404040"/>
          <w:sz w:val="20"/>
          <w:szCs w:val="20"/>
          <w:lang w:eastAsia="hu-HU"/>
        </w:rPr>
      </w:pPr>
    </w:p>
    <w:p w:rsidR="0062775C" w:rsidRPr="0062775C" w:rsidRDefault="0062775C" w:rsidP="0062775C">
      <w:pPr>
        <w:spacing w:after="0" w:line="300" w:lineRule="auto"/>
        <w:rPr>
          <w:rFonts w:ascii="Arial" w:eastAsia="Calibri" w:hAnsi="Arial" w:cs="Calibri"/>
          <w:b/>
          <w:caps/>
          <w:noProof/>
          <w:color w:val="244BAE"/>
          <w:sz w:val="28"/>
          <w:szCs w:val="28"/>
          <w:lang w:eastAsia="hu-HU"/>
        </w:rPr>
      </w:pPr>
    </w:p>
    <w:p w:rsidR="0062775C" w:rsidRPr="0062775C" w:rsidRDefault="0062775C" w:rsidP="0062775C">
      <w:pPr>
        <w:spacing w:after="0" w:line="300" w:lineRule="auto"/>
        <w:rPr>
          <w:rFonts w:ascii="Arial" w:eastAsia="Calibri" w:hAnsi="Arial" w:cs="Calibri"/>
          <w:b/>
          <w:caps/>
          <w:color w:val="404040"/>
          <w:sz w:val="32"/>
          <w:szCs w:val="32"/>
        </w:rPr>
      </w:pPr>
      <w:r w:rsidRPr="0062775C">
        <w:rPr>
          <w:rFonts w:ascii="Arial" w:eastAsia="Calibri" w:hAnsi="Arial" w:cs="Calibri"/>
          <w:b/>
          <w:caps/>
          <w:noProof/>
          <w:color w:val="244BAE"/>
          <w:sz w:val="28"/>
          <w:szCs w:val="28"/>
          <w:lang w:eastAsia="hu-HU"/>
        </w:rPr>
        <w:t>Sajtóközlemény</w:t>
      </w:r>
      <w:r w:rsidRPr="0062775C">
        <w:rPr>
          <w:rFonts w:ascii="Arial" w:eastAsia="Calibri" w:hAnsi="Arial" w:cs="Calibri"/>
          <w:b/>
          <w:caps/>
          <w:noProof/>
          <w:color w:val="404040"/>
          <w:sz w:val="28"/>
          <w:szCs w:val="28"/>
          <w:lang w:eastAsia="hu-HU"/>
        </w:rPr>
        <w:tab/>
      </w:r>
    </w:p>
    <w:p w:rsidR="0062775C" w:rsidRPr="0062775C" w:rsidRDefault="0062775C" w:rsidP="0062775C">
      <w:pPr>
        <w:tabs>
          <w:tab w:val="left" w:pos="5670"/>
          <w:tab w:val="center" w:pos="6804"/>
        </w:tabs>
        <w:spacing w:after="0" w:line="300" w:lineRule="auto"/>
        <w:jc w:val="both"/>
        <w:rPr>
          <w:rFonts w:ascii="Arial" w:eastAsia="Calibri" w:hAnsi="Arial" w:cs="Calibri"/>
          <w:b/>
          <w:caps/>
          <w:color w:val="404040"/>
          <w:sz w:val="20"/>
          <w:szCs w:val="24"/>
        </w:rPr>
      </w:pPr>
    </w:p>
    <w:p w:rsidR="0062775C" w:rsidRPr="0062775C" w:rsidRDefault="0062775C" w:rsidP="0062775C">
      <w:pPr>
        <w:tabs>
          <w:tab w:val="left" w:pos="5670"/>
          <w:tab w:val="center" w:pos="6804"/>
        </w:tabs>
        <w:spacing w:after="0" w:line="300" w:lineRule="auto"/>
        <w:jc w:val="both"/>
        <w:rPr>
          <w:rFonts w:ascii="Arial" w:eastAsia="Calibri" w:hAnsi="Arial" w:cs="Calibri"/>
          <w:b/>
          <w:caps/>
          <w:sz w:val="20"/>
          <w:szCs w:val="24"/>
        </w:rPr>
      </w:pPr>
      <w:r w:rsidRPr="0062775C">
        <w:rPr>
          <w:rFonts w:ascii="Arial" w:eastAsia="Calibri" w:hAnsi="Arial" w:cs="Calibri"/>
          <w:b/>
          <w:caps/>
          <w:sz w:val="20"/>
          <w:szCs w:val="24"/>
        </w:rPr>
        <w:t>Bibó István Általános Iskolai Tagintézmény Őr Iskola épület és tornaterem energetikai korszerűsítése – TOP-3.2.1- 15-SB1- 2016-00070</w:t>
      </w:r>
    </w:p>
    <w:p w:rsidR="0062775C" w:rsidRPr="0062775C" w:rsidRDefault="0062775C" w:rsidP="0062775C">
      <w:pPr>
        <w:tabs>
          <w:tab w:val="left" w:pos="5670"/>
          <w:tab w:val="center" w:pos="6804"/>
        </w:tabs>
        <w:spacing w:after="0" w:line="300" w:lineRule="auto"/>
        <w:jc w:val="both"/>
        <w:rPr>
          <w:rFonts w:ascii="Arial" w:eastAsia="Calibri" w:hAnsi="Arial" w:cs="Calibri"/>
          <w:b/>
          <w:caps/>
          <w:color w:val="404040"/>
          <w:sz w:val="20"/>
          <w:szCs w:val="24"/>
        </w:rPr>
      </w:pPr>
    </w:p>
    <w:p w:rsidR="0062775C" w:rsidRPr="0062775C" w:rsidRDefault="0062775C" w:rsidP="0062775C">
      <w:pPr>
        <w:tabs>
          <w:tab w:val="left" w:pos="5670"/>
          <w:tab w:val="center" w:pos="6804"/>
        </w:tabs>
        <w:spacing w:after="0" w:line="300" w:lineRule="auto"/>
        <w:jc w:val="both"/>
        <w:rPr>
          <w:rFonts w:ascii="Arial" w:eastAsia="Calibri" w:hAnsi="Arial" w:cs="Calibri"/>
          <w:b/>
          <w:sz w:val="20"/>
          <w:szCs w:val="24"/>
        </w:rPr>
      </w:pPr>
      <w:r w:rsidRPr="0062775C">
        <w:rPr>
          <w:rFonts w:ascii="Arial" w:eastAsia="Calibri" w:hAnsi="Arial" w:cs="Calibri"/>
          <w:b/>
          <w:sz w:val="20"/>
          <w:szCs w:val="24"/>
        </w:rPr>
        <w:t xml:space="preserve">Őr Község Önkormányzata a Terület- és Településfejlesztési Operatív Program keretében a Nemzetgazdasági Minisztérium Regionális Fejlesztési Operatív Programok Irányító Hatósága által meghirdetett Őr Iskola épület és tornaterem energetikai korszerűsítése elnevezésű pályázati konstrukcióban 112,00 millió forint európai uniós vissza nem térítendő támogatást nyert </w:t>
      </w:r>
    </w:p>
    <w:p w:rsidR="0062775C" w:rsidRPr="0062775C" w:rsidRDefault="0062775C" w:rsidP="0062775C">
      <w:pPr>
        <w:tabs>
          <w:tab w:val="left" w:pos="5670"/>
          <w:tab w:val="center" w:pos="6804"/>
        </w:tabs>
        <w:spacing w:after="0" w:line="300" w:lineRule="auto"/>
        <w:jc w:val="both"/>
        <w:rPr>
          <w:rFonts w:ascii="Arial" w:eastAsia="Calibri" w:hAnsi="Arial" w:cs="Calibri"/>
          <w:color w:val="404040"/>
          <w:sz w:val="20"/>
          <w:szCs w:val="24"/>
        </w:rPr>
      </w:pPr>
    </w:p>
    <w:p w:rsidR="0062775C" w:rsidRPr="0062775C" w:rsidRDefault="0062775C" w:rsidP="0062775C">
      <w:pPr>
        <w:tabs>
          <w:tab w:val="left" w:pos="5670"/>
          <w:tab w:val="center" w:pos="6804"/>
        </w:tabs>
        <w:spacing w:after="0" w:line="300" w:lineRule="auto"/>
        <w:jc w:val="both"/>
        <w:rPr>
          <w:rFonts w:ascii="Arial" w:eastAsia="Calibri" w:hAnsi="Arial" w:cs="Calibri"/>
          <w:color w:val="404040"/>
          <w:sz w:val="20"/>
          <w:szCs w:val="24"/>
        </w:rPr>
      </w:pPr>
    </w:p>
    <w:p w:rsidR="0062775C" w:rsidRPr="0062775C" w:rsidRDefault="0062775C" w:rsidP="0062775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Cs/>
          <w:color w:val="000000"/>
          <w:sz w:val="20"/>
          <w:szCs w:val="20"/>
        </w:rPr>
      </w:pPr>
      <w:r w:rsidRPr="0062775C">
        <w:rPr>
          <w:rFonts w:ascii="Arial" w:eastAsia="Calibri" w:hAnsi="Arial" w:cs="Arial"/>
          <w:iCs/>
          <w:color w:val="000000"/>
          <w:sz w:val="20"/>
          <w:szCs w:val="20"/>
        </w:rPr>
        <w:t xml:space="preserve">A pályázati felhívásra az Őr Község Önkormányzata 2016.06.30-án nyújtotta be támogatási igényét. A megvalósítás 2018.10.31-én fejeződött be. A projekt azonosítószáma TOP-3.2.1- 15-SB1- 2016-00070. A fejlesztés célja a Bibó István Általános Iskola épülete és tornatermének korszerűsítése. Az épület felújítása régóta célként fogalmazódott meg a képviselő testület tagjaiban, melynek anyagi forrásai sikeres pályázatot követően Európai Uniós forrásból vált </w:t>
      </w:r>
      <w:proofErr w:type="spellStart"/>
      <w:r w:rsidRPr="0062775C">
        <w:rPr>
          <w:rFonts w:ascii="Arial" w:eastAsia="Calibri" w:hAnsi="Arial" w:cs="Arial"/>
          <w:iCs/>
          <w:color w:val="000000"/>
          <w:sz w:val="20"/>
          <w:szCs w:val="20"/>
        </w:rPr>
        <w:t>biztosítottá</w:t>
      </w:r>
      <w:proofErr w:type="spellEnd"/>
      <w:r w:rsidRPr="0062775C">
        <w:rPr>
          <w:rFonts w:ascii="Arial" w:eastAsia="Calibri" w:hAnsi="Arial" w:cs="Arial"/>
          <w:iCs/>
          <w:color w:val="000000"/>
          <w:sz w:val="20"/>
          <w:szCs w:val="20"/>
        </w:rPr>
        <w:t xml:space="preserve">. A megvalósult fejlesztésnek köszönhetően az épület energetikai tulajdonságainak javítása, gazdaságosabb működés elérése, megújuló energiahordozókkal való ellátása vált valóra. </w:t>
      </w:r>
      <w:r w:rsidRPr="0062775C">
        <w:rPr>
          <w:rFonts w:ascii="Arial" w:eastAsia="Calibri" w:hAnsi="Arial" w:cs="Arial"/>
          <w:bCs/>
          <w:iCs/>
          <w:color w:val="000000"/>
          <w:sz w:val="20"/>
          <w:szCs w:val="20"/>
        </w:rPr>
        <w:t xml:space="preserve">A projekt 112,00 millió </w:t>
      </w:r>
      <w:r w:rsidRPr="0062775C">
        <w:rPr>
          <w:rFonts w:ascii="Arial" w:eastAsia="Calibri" w:hAnsi="Arial" w:cs="Arial"/>
          <w:iCs/>
          <w:color w:val="000000"/>
          <w:sz w:val="20"/>
          <w:szCs w:val="20"/>
        </w:rPr>
        <w:t>forint európai uniós vissza nem térítendő támogatás segítségével</w:t>
      </w:r>
      <w:r w:rsidRPr="0062775C">
        <w:rPr>
          <w:rFonts w:ascii="Arial" w:eastAsia="Calibri" w:hAnsi="Arial" w:cs="Arial"/>
          <w:bCs/>
          <w:iCs/>
          <w:color w:val="000000"/>
          <w:sz w:val="20"/>
          <w:szCs w:val="20"/>
        </w:rPr>
        <w:t xml:space="preserve"> jött létre. </w:t>
      </w:r>
    </w:p>
    <w:p w:rsidR="0062775C" w:rsidRPr="0062775C" w:rsidRDefault="0062775C" w:rsidP="0062775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Cs/>
          <w:color w:val="000000"/>
          <w:sz w:val="20"/>
          <w:szCs w:val="20"/>
        </w:rPr>
      </w:pPr>
      <w:r w:rsidRPr="0062775C">
        <w:rPr>
          <w:rFonts w:ascii="Arial" w:eastAsia="Calibri" w:hAnsi="Arial" w:cs="Arial"/>
          <w:iCs/>
          <w:color w:val="000000"/>
          <w:sz w:val="20"/>
          <w:szCs w:val="20"/>
        </w:rPr>
        <w:t>A beruházásnak köszönhetően épületek hőtechnika javítása, nyílászárók és világítási rendszer korszerűsítése, napelemes rendszer és tartóelemek beszerzése került telepítésre, melynek köszönhetően az épület közüzemi számlái is jelentősen csökkenek.</w:t>
      </w:r>
    </w:p>
    <w:p w:rsidR="0062775C" w:rsidRPr="0062775C" w:rsidRDefault="0062775C" w:rsidP="0062775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Cs/>
          <w:color w:val="000000"/>
          <w:sz w:val="20"/>
          <w:szCs w:val="20"/>
        </w:rPr>
      </w:pPr>
    </w:p>
    <w:p w:rsidR="0062775C" w:rsidRPr="0062775C" w:rsidRDefault="0062775C" w:rsidP="0062775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Cs/>
          <w:color w:val="000000"/>
          <w:sz w:val="20"/>
          <w:szCs w:val="20"/>
        </w:rPr>
      </w:pPr>
    </w:p>
    <w:p w:rsidR="0062775C" w:rsidRPr="0062775C" w:rsidRDefault="0062775C" w:rsidP="0062775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Cs/>
          <w:color w:val="000000"/>
          <w:sz w:val="20"/>
          <w:szCs w:val="20"/>
        </w:rPr>
      </w:pPr>
      <w:r w:rsidRPr="0062775C">
        <w:rPr>
          <w:rFonts w:ascii="Arial" w:eastAsia="Calibri" w:hAnsi="Arial" w:cs="Arial"/>
          <w:iCs/>
          <w:color w:val="000000"/>
          <w:sz w:val="20"/>
          <w:szCs w:val="20"/>
        </w:rPr>
        <w:t>A projekt a Széchenyi 2020 program keretében valósult meg.</w:t>
      </w:r>
    </w:p>
    <w:p w:rsidR="0062775C" w:rsidRPr="0062775C" w:rsidRDefault="0062775C" w:rsidP="0062775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Cs/>
          <w:color w:val="000000"/>
          <w:sz w:val="20"/>
          <w:szCs w:val="20"/>
        </w:rPr>
      </w:pPr>
    </w:p>
    <w:p w:rsidR="0062775C" w:rsidRPr="0062775C" w:rsidRDefault="0062775C" w:rsidP="0062775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Cs/>
          <w:color w:val="000000"/>
          <w:sz w:val="20"/>
          <w:szCs w:val="20"/>
        </w:rPr>
      </w:pPr>
      <w:r w:rsidRPr="0062775C">
        <w:rPr>
          <w:rFonts w:ascii="Arial" w:eastAsia="Calibri" w:hAnsi="Arial" w:cs="Arial"/>
          <w:iCs/>
          <w:color w:val="000000"/>
          <w:sz w:val="20"/>
          <w:szCs w:val="20"/>
        </w:rPr>
        <w:t xml:space="preserve"> „A projektről bővebb információt a http://www.or.hu// oldalon olvashatnak.”</w:t>
      </w:r>
    </w:p>
    <w:p w:rsidR="0062775C" w:rsidRPr="0062775C" w:rsidRDefault="0062775C" w:rsidP="0062775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Cs/>
          <w:color w:val="000000"/>
          <w:sz w:val="20"/>
          <w:szCs w:val="20"/>
        </w:rPr>
      </w:pPr>
    </w:p>
    <w:p w:rsidR="0062775C" w:rsidRPr="0062775C" w:rsidRDefault="0062775C" w:rsidP="0062775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Cs/>
          <w:color w:val="000000"/>
          <w:sz w:val="20"/>
          <w:szCs w:val="20"/>
        </w:rPr>
      </w:pPr>
      <w:r w:rsidRPr="0062775C">
        <w:rPr>
          <w:rFonts w:ascii="Arial" w:eastAsia="Calibri" w:hAnsi="Arial" w:cs="Arial"/>
          <w:bCs/>
          <w:iCs/>
          <w:color w:val="000000"/>
          <w:sz w:val="20"/>
          <w:szCs w:val="20"/>
        </w:rPr>
        <w:t>További információ kérhető:</w:t>
      </w:r>
    </w:p>
    <w:p w:rsidR="0062775C" w:rsidRPr="0062775C" w:rsidRDefault="0062775C" w:rsidP="0062775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Cs/>
          <w:color w:val="000000"/>
          <w:sz w:val="20"/>
          <w:szCs w:val="20"/>
        </w:rPr>
      </w:pPr>
      <w:r w:rsidRPr="0062775C">
        <w:rPr>
          <w:rFonts w:ascii="Arial" w:eastAsia="Calibri" w:hAnsi="Arial" w:cs="Arial"/>
          <w:iCs/>
          <w:color w:val="000000"/>
          <w:sz w:val="20"/>
          <w:szCs w:val="20"/>
        </w:rPr>
        <w:t>Hódi Miklós, polgármester</w:t>
      </w:r>
    </w:p>
    <w:p w:rsidR="0062775C" w:rsidRPr="0062775C" w:rsidRDefault="0062775C" w:rsidP="0062775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Cs/>
          <w:color w:val="000000"/>
          <w:sz w:val="20"/>
          <w:szCs w:val="20"/>
        </w:rPr>
      </w:pPr>
      <w:r w:rsidRPr="0062775C">
        <w:rPr>
          <w:rFonts w:ascii="Arial" w:eastAsia="Calibri" w:hAnsi="Arial" w:cs="Arial"/>
          <w:iCs/>
          <w:color w:val="000000"/>
          <w:sz w:val="20"/>
          <w:szCs w:val="20"/>
        </w:rPr>
        <w:t xml:space="preserve">Elérhetőség: </w:t>
      </w:r>
      <w:r w:rsidRPr="0062775C">
        <w:rPr>
          <w:rFonts w:ascii="Arial" w:eastAsia="Calibri" w:hAnsi="Arial" w:cs="Arial"/>
          <w:iCs/>
          <w:color w:val="000000"/>
          <w:sz w:val="20"/>
          <w:szCs w:val="20"/>
        </w:rPr>
        <w:tab/>
        <w:t>Tel. 06-44/385-144</w:t>
      </w:r>
    </w:p>
    <w:p w:rsidR="0062775C" w:rsidRPr="0062775C" w:rsidRDefault="0062775C" w:rsidP="0062775C">
      <w:pPr>
        <w:autoSpaceDE w:val="0"/>
        <w:autoSpaceDN w:val="0"/>
        <w:adjustRightInd w:val="0"/>
        <w:spacing w:after="0" w:line="276" w:lineRule="auto"/>
        <w:ind w:left="709" w:firstLine="709"/>
        <w:jc w:val="both"/>
        <w:rPr>
          <w:rFonts w:ascii="Arial" w:eastAsia="Calibri" w:hAnsi="Arial" w:cs="Arial"/>
          <w:iCs/>
          <w:color w:val="000000"/>
          <w:sz w:val="20"/>
          <w:szCs w:val="20"/>
        </w:rPr>
      </w:pPr>
      <w:r w:rsidRPr="0062775C">
        <w:rPr>
          <w:rFonts w:ascii="Arial" w:eastAsia="Calibri" w:hAnsi="Arial" w:cs="Arial"/>
          <w:iCs/>
          <w:color w:val="000000"/>
          <w:sz w:val="20"/>
          <w:szCs w:val="20"/>
        </w:rPr>
        <w:t xml:space="preserve">E-mail: </w:t>
      </w:r>
      <w:hyperlink r:id="rId4" w:history="1">
        <w:r w:rsidRPr="0062775C">
          <w:rPr>
            <w:rFonts w:ascii="Arial" w:eastAsia="Calibri" w:hAnsi="Arial" w:cs="Arial"/>
            <w:iCs/>
            <w:color w:val="0000FF"/>
            <w:sz w:val="20"/>
            <w:szCs w:val="20"/>
            <w:u w:val="single"/>
          </w:rPr>
          <w:t>polghivor@gmail.com</w:t>
        </w:r>
      </w:hyperlink>
    </w:p>
    <w:p w:rsidR="0062775C" w:rsidRPr="0062775C" w:rsidRDefault="0062775C" w:rsidP="0062775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Cs/>
          <w:color w:val="000000"/>
          <w:sz w:val="20"/>
          <w:szCs w:val="20"/>
        </w:rPr>
      </w:pPr>
    </w:p>
    <w:p w:rsidR="0062775C" w:rsidRPr="0062775C" w:rsidRDefault="0062775C" w:rsidP="0062775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Cs/>
          <w:color w:val="000000"/>
          <w:sz w:val="20"/>
          <w:szCs w:val="20"/>
        </w:rPr>
      </w:pPr>
    </w:p>
    <w:p w:rsidR="0062775C" w:rsidRDefault="0062775C" w:rsidP="004074BD">
      <w:pPr>
        <w:rPr>
          <w:rFonts w:ascii="Times New Roman" w:hAnsi="Times New Roman" w:cs="Times New Roman"/>
          <w:sz w:val="24"/>
          <w:szCs w:val="24"/>
        </w:rPr>
      </w:pPr>
    </w:p>
    <w:p w:rsidR="004130E5" w:rsidRDefault="004130E5" w:rsidP="004074BD">
      <w:pPr>
        <w:rPr>
          <w:rFonts w:ascii="Times New Roman" w:hAnsi="Times New Roman" w:cs="Times New Roman"/>
          <w:sz w:val="24"/>
          <w:szCs w:val="24"/>
        </w:rPr>
      </w:pPr>
    </w:p>
    <w:p w:rsidR="004074BD" w:rsidRPr="00613D52" w:rsidRDefault="004074BD" w:rsidP="0095418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074BD" w:rsidRPr="00613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4BD"/>
    <w:rsid w:val="00044D34"/>
    <w:rsid w:val="000874D6"/>
    <w:rsid w:val="00130694"/>
    <w:rsid w:val="0034636D"/>
    <w:rsid w:val="00385104"/>
    <w:rsid w:val="004074BD"/>
    <w:rsid w:val="004130E5"/>
    <w:rsid w:val="004A0557"/>
    <w:rsid w:val="00613D52"/>
    <w:rsid w:val="0062775C"/>
    <w:rsid w:val="008360AE"/>
    <w:rsid w:val="0095418F"/>
    <w:rsid w:val="00AA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3FF2B-0449-4550-8F08-421FBA2F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ajtkzlemny">
    <w:name w:val="Sajtóközlemény"/>
    <w:basedOn w:val="Norml"/>
    <w:uiPriority w:val="99"/>
    <w:rsid w:val="004074BD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rFonts w:ascii="Arial" w:eastAsia="Calibri" w:hAnsi="Arial" w:cs="Calibri"/>
      <w:b/>
      <w:caps/>
      <w:noProof/>
      <w:color w:val="244BAE"/>
      <w:sz w:val="28"/>
      <w:szCs w:val="24"/>
      <w:lang w:val="en-US"/>
    </w:rPr>
  </w:style>
  <w:style w:type="paragraph" w:customStyle="1" w:styleId="normal-header">
    <w:name w:val="normal - header"/>
    <w:basedOn w:val="Norml"/>
    <w:uiPriority w:val="99"/>
    <w:rsid w:val="004074BD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rFonts w:ascii="Arial" w:eastAsia="Calibri" w:hAnsi="Arial" w:cs="Calibri"/>
      <w:color w:val="404040"/>
      <w:sz w:val="20"/>
      <w:szCs w:val="24"/>
    </w:rPr>
  </w:style>
  <w:style w:type="character" w:styleId="Hiperhivatkozs">
    <w:name w:val="Hyperlink"/>
    <w:basedOn w:val="Bekezdsalapbettpusa"/>
    <w:uiPriority w:val="99"/>
    <w:unhideWhenUsed/>
    <w:rsid w:val="00407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ghivor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3056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User01</cp:lastModifiedBy>
  <cp:revision>2</cp:revision>
  <dcterms:created xsi:type="dcterms:W3CDTF">2018-10-29T13:39:00Z</dcterms:created>
  <dcterms:modified xsi:type="dcterms:W3CDTF">2018-10-29T13:39:00Z</dcterms:modified>
</cp:coreProperties>
</file>